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99EA" w14:textId="65791D72" w:rsidR="00A64528" w:rsidRPr="00F95B92" w:rsidRDefault="00A64528" w:rsidP="00F95B92">
      <w:pPr>
        <w:ind w:right="440"/>
      </w:pPr>
    </w:p>
    <w:p w14:paraId="66631962" w14:textId="20A3B3A9" w:rsidR="006A48F9" w:rsidRPr="00E54866" w:rsidRDefault="00F95B92" w:rsidP="002C6C47">
      <w:pPr>
        <w:tabs>
          <w:tab w:val="left" w:pos="6480"/>
        </w:tabs>
        <w:jc w:val="right"/>
        <w:rPr>
          <w:rFonts w:cs="Arial"/>
        </w:rPr>
      </w:pPr>
      <w:r>
        <w:rPr>
          <w:rFonts w:cs="Arial"/>
        </w:rPr>
        <w:tab/>
      </w:r>
    </w:p>
    <w:p w14:paraId="4EA2121D" w14:textId="28CC087C" w:rsidR="008552BF" w:rsidRPr="00E54866" w:rsidRDefault="008552BF" w:rsidP="006A48F9">
      <w:pPr>
        <w:rPr>
          <w:rFonts w:cs="Arial"/>
        </w:rPr>
      </w:pPr>
    </w:p>
    <w:p w14:paraId="2465A93F" w14:textId="77777777" w:rsidR="002C6C47" w:rsidRDefault="002C6C47" w:rsidP="002C6C47">
      <w:pPr>
        <w:rPr>
          <w:b/>
          <w:bCs/>
          <w:sz w:val="28"/>
          <w:szCs w:val="28"/>
        </w:rPr>
      </w:pPr>
      <w:r w:rsidRPr="002C6C47">
        <w:rPr>
          <w:b/>
          <w:bCs/>
          <w:sz w:val="28"/>
          <w:szCs w:val="28"/>
        </w:rPr>
        <w:t>Die Stadtwerke Dinslaken</w:t>
      </w:r>
    </w:p>
    <w:p w14:paraId="7E0C1C98" w14:textId="77777777" w:rsidR="002C6C47" w:rsidRDefault="002C6C47" w:rsidP="002C6C47">
      <w:pPr>
        <w:rPr>
          <w:b/>
          <w:bCs/>
          <w:sz w:val="28"/>
          <w:szCs w:val="28"/>
        </w:rPr>
      </w:pPr>
    </w:p>
    <w:p w14:paraId="6B1A9978" w14:textId="77777777" w:rsidR="002C6C47" w:rsidRPr="002C6C47" w:rsidRDefault="002C6C47" w:rsidP="002C6C47">
      <w:r w:rsidRPr="002C6C47">
        <w:t>Die Stadtwerke Dinslaken GmbH haben sich seit ihrer Gründung 1903 als städtische Gas-</w:t>
      </w:r>
    </w:p>
    <w:p w14:paraId="767E8AA6" w14:textId="77777777" w:rsidR="002C6C47" w:rsidRPr="002C6C47" w:rsidRDefault="002C6C47" w:rsidP="002C6C47">
      <w:r w:rsidRPr="002C6C47">
        <w:t>und Wasserwerke Dinslaken zu einer modernen Unternehmensgruppe zur Erzeugung und</w:t>
      </w:r>
    </w:p>
    <w:p w14:paraId="6F99FE75" w14:textId="77777777" w:rsidR="002C6C47" w:rsidRPr="002C6C47" w:rsidRDefault="002C6C47" w:rsidP="002C6C47">
      <w:r w:rsidRPr="002C6C47">
        <w:t>Verteilung von Strom, Gas, Wasser und Fernwärme an private Haushalte, öffentliche</w:t>
      </w:r>
    </w:p>
    <w:p w14:paraId="01C3CDF6" w14:textId="77777777" w:rsidR="002C6C47" w:rsidRPr="002C6C47" w:rsidRDefault="002C6C47" w:rsidP="002C6C47">
      <w:r w:rsidRPr="002C6C47">
        <w:t>Einrichtungen sowie Gewerbe- und Industriebetriebe in ganz Deutschland entwickelt. Sie</w:t>
      </w:r>
    </w:p>
    <w:p w14:paraId="771342DD" w14:textId="77777777" w:rsidR="002C6C47" w:rsidRDefault="002C6C47" w:rsidP="002C6C47">
      <w:r w:rsidRPr="002C6C47">
        <w:t xml:space="preserve">stehen zu 100 Prozent in kommunaler Trägerschaft. </w:t>
      </w:r>
    </w:p>
    <w:p w14:paraId="45C31574" w14:textId="77777777" w:rsidR="002C6C47" w:rsidRDefault="002C6C47" w:rsidP="002C6C47"/>
    <w:p w14:paraId="30887550" w14:textId="2713295E" w:rsidR="002C6C47" w:rsidRPr="002C6C47" w:rsidRDefault="002C6C47" w:rsidP="002C6C47">
      <w:r w:rsidRPr="002C6C47">
        <w:t>Zum Konzern gehören 28 Tochter- und</w:t>
      </w:r>
      <w:r>
        <w:t xml:space="preserve"> </w:t>
      </w:r>
      <w:r w:rsidRPr="002C6C47">
        <w:t>Beteiligungsgesellschaften. 202</w:t>
      </w:r>
      <w:r w:rsidR="00CA0DFA">
        <w:t>4</w:t>
      </w:r>
      <w:r w:rsidRPr="002C6C47">
        <w:t xml:space="preserve"> waren im</w:t>
      </w:r>
      <w:r>
        <w:t xml:space="preserve"> </w:t>
      </w:r>
      <w:r w:rsidRPr="002C6C47">
        <w:t>Unternehmen mit Stammsitz Dinslaken 479</w:t>
      </w:r>
      <w:r>
        <w:t xml:space="preserve"> </w:t>
      </w:r>
      <w:r w:rsidRPr="002C6C47">
        <w:t>Mitarbeiter*innen fest angestellt. Die Stromabgabe an Endkunden lag im Geschäftsjahr 202</w:t>
      </w:r>
      <w:r w:rsidR="00CA0DFA">
        <w:t>4</w:t>
      </w:r>
      <w:r>
        <w:t xml:space="preserve"> </w:t>
      </w:r>
      <w:r w:rsidRPr="002C6C47">
        <w:t>bei 2</w:t>
      </w:r>
      <w:r w:rsidR="00D269D3">
        <w:t>23,4</w:t>
      </w:r>
      <w:r w:rsidRPr="002C6C47">
        <w:t xml:space="preserve"> Mio. kWh, der Gasabsatz lag bei 4</w:t>
      </w:r>
      <w:r w:rsidR="00D269D3">
        <w:t>13,6</w:t>
      </w:r>
      <w:r w:rsidRPr="002C6C47">
        <w:t xml:space="preserve"> Mio. kWh, der Wasserabsatz bei 3,5 Mio.</w:t>
      </w:r>
      <w:r>
        <w:t xml:space="preserve"> </w:t>
      </w:r>
      <w:r w:rsidRPr="002C6C47">
        <w:t>m</w:t>
      </w:r>
      <w:r w:rsidRPr="002C6C47">
        <w:rPr>
          <w:vertAlign w:val="superscript"/>
        </w:rPr>
        <w:t>3</w:t>
      </w:r>
      <w:r w:rsidRPr="002C6C47">
        <w:t>.</w:t>
      </w:r>
    </w:p>
    <w:p w14:paraId="26882A90" w14:textId="77777777" w:rsidR="002C6C47" w:rsidRDefault="002C6C47" w:rsidP="002C6C47"/>
    <w:p w14:paraId="7E0942FE" w14:textId="149AD4E1" w:rsidR="002C6C47" w:rsidRPr="002C6C47" w:rsidRDefault="002C6C47" w:rsidP="002C6C47">
      <w:r w:rsidRPr="002C6C47">
        <w:t>Mit einem Anschlusswert von 9</w:t>
      </w:r>
      <w:r w:rsidR="00C62C6B">
        <w:t>18,5</w:t>
      </w:r>
      <w:r w:rsidRPr="002C6C47">
        <w:t xml:space="preserve"> MW versorgt die Tochtergesellschaft</w:t>
      </w:r>
    </w:p>
    <w:p w14:paraId="445C0EAC" w14:textId="02DBEE30" w:rsidR="002C6C47" w:rsidRPr="002C6C47" w:rsidRDefault="002C6C47" w:rsidP="002C6C47">
      <w:r w:rsidRPr="002C6C47">
        <w:t>Fernwärmeversorgung Niederrhein GmbH (FN) über ein Netz von 7</w:t>
      </w:r>
      <w:r w:rsidR="00C62C6B">
        <w:t>97,4</w:t>
      </w:r>
      <w:r w:rsidRPr="002C6C47">
        <w:t xml:space="preserve"> Kilometern Länge</w:t>
      </w:r>
    </w:p>
    <w:p w14:paraId="6A6B5F2A" w14:textId="3DD5E273" w:rsidR="002C6C47" w:rsidRPr="002C6C47" w:rsidRDefault="002C6C47" w:rsidP="002C6C47">
      <w:r w:rsidRPr="002C6C47">
        <w:t xml:space="preserve">als einer der größten kommunalen Fernwärmeversorger Deutschlands rund </w:t>
      </w:r>
      <w:r w:rsidR="0070611D">
        <w:t>80.000 Haushalte</w:t>
      </w:r>
      <w:r w:rsidRPr="002C6C47">
        <w:t xml:space="preserve"> mit Fernwärme. Die WEP Wärme-, Energie-</w:t>
      </w:r>
      <w:r w:rsidR="0076375F">
        <w:t xml:space="preserve"> </w:t>
      </w:r>
      <w:r w:rsidRPr="002C6C47">
        <w:t>und Prozesstechnik GmbH, Hückelhoven, gehört seit dem 1. Januar 2004 als</w:t>
      </w:r>
      <w:r w:rsidR="0076375F">
        <w:t xml:space="preserve"> </w:t>
      </w:r>
      <w:r w:rsidRPr="002C6C47">
        <w:t>Tochtergesellschaft zum Firmenverbund.</w:t>
      </w:r>
    </w:p>
    <w:p w14:paraId="2F63AA65" w14:textId="77777777" w:rsidR="002C6C47" w:rsidRDefault="002C6C47" w:rsidP="002C6C47"/>
    <w:p w14:paraId="342EBA15" w14:textId="50D5A68F" w:rsidR="002C6C47" w:rsidRPr="002C6C47" w:rsidRDefault="002C6C47" w:rsidP="002C6C47">
      <w:r w:rsidRPr="002C6C47">
        <w:t>Schon vor der Energiewende trieben die Stadtwerke Dinslaken den Einsatz erneuerbarer</w:t>
      </w:r>
    </w:p>
    <w:p w14:paraId="7FA579B6" w14:textId="77777777" w:rsidR="002C6C47" w:rsidRPr="002C6C47" w:rsidRDefault="002C6C47" w:rsidP="002C6C47">
      <w:r w:rsidRPr="002C6C47">
        <w:t>Energien voran. Im Versorgungsgebiet Dinslaken erzeugen die Stadtwerke Dinslaken Strom</w:t>
      </w:r>
    </w:p>
    <w:p w14:paraId="1E903CD4" w14:textId="230A7A8E" w:rsidR="0076375F" w:rsidRPr="002C6C47" w:rsidRDefault="002C6C47" w:rsidP="0076375F">
      <w:r w:rsidRPr="002C6C47">
        <w:t xml:space="preserve">und Wärme mit Biomasse, Biomethan, Windkraft und Solarenergie. </w:t>
      </w:r>
      <w:r w:rsidR="0076375F">
        <w:t xml:space="preserve">2024 erfolgte die feierliche </w:t>
      </w:r>
      <w:r w:rsidRPr="002C6C47">
        <w:t>Inbetriebnahme</w:t>
      </w:r>
      <w:r w:rsidR="0076375F">
        <w:t xml:space="preserve"> </w:t>
      </w:r>
      <w:r w:rsidRPr="002C6C47">
        <w:t>des Dinslakener Holz-Energiezentrums (DHE)</w:t>
      </w:r>
      <w:r w:rsidR="0076375F">
        <w:t>, ein Meilenstein für die Versorgung der Stadt mit Strom und Fernwärme.</w:t>
      </w:r>
    </w:p>
    <w:p w14:paraId="39F50A69" w14:textId="77777777" w:rsidR="002C6C47" w:rsidRDefault="002C6C47" w:rsidP="002C6C47"/>
    <w:p w14:paraId="54B337F5" w14:textId="1D8CB47E" w:rsidR="002C6C47" w:rsidRPr="002C6C47" w:rsidRDefault="002C6C47" w:rsidP="002C6C47">
      <w:r w:rsidRPr="002C6C47">
        <w:t>Die Stadtwerke Dinslaken zeichnen sich über ihr Kerngeschäft hinaus durch ihr Engagement</w:t>
      </w:r>
    </w:p>
    <w:p w14:paraId="7A76A35E" w14:textId="77777777" w:rsidR="002C6C47" w:rsidRPr="002C6C47" w:rsidRDefault="002C6C47" w:rsidP="002C6C47">
      <w:r w:rsidRPr="002C6C47">
        <w:t>für Sport, Kultur und Soziales aus und sind somit ein verlässlicher Partner vor Ort, der die</w:t>
      </w:r>
    </w:p>
    <w:p w14:paraId="34664689" w14:textId="77777777" w:rsidR="002C6C47" w:rsidRPr="002C6C47" w:rsidRDefault="002C6C47" w:rsidP="002C6C47">
      <w:r w:rsidRPr="002C6C47">
        <w:t>kommunalen Belange im Fokus hat. In Dinslaken betreiben sie über Tochtergesellschaften</w:t>
      </w:r>
    </w:p>
    <w:p w14:paraId="52ACB323" w14:textId="77777777" w:rsidR="002C6C47" w:rsidRPr="002C6C47" w:rsidRDefault="002C6C47" w:rsidP="002C6C47">
      <w:r w:rsidRPr="002C6C47">
        <w:t>das Sport- und Freizeitbad DINamare sowie die Eissporthalle Dinslaken.</w:t>
      </w:r>
    </w:p>
    <w:p w14:paraId="0EED3917" w14:textId="77777777" w:rsidR="002C6C47" w:rsidRDefault="002C6C47" w:rsidP="002C6C47"/>
    <w:p w14:paraId="6D4E1967" w14:textId="089D204F" w:rsidR="00E76635" w:rsidRPr="002C6C47" w:rsidRDefault="002C6C47" w:rsidP="002C6C47">
      <w:pPr>
        <w:rPr>
          <w:b/>
          <w:bCs/>
        </w:rPr>
      </w:pPr>
      <w:r w:rsidRPr="002C6C47">
        <w:rPr>
          <w:b/>
          <w:bCs/>
        </w:rPr>
        <w:t>www-stadtwerke-dinslaken.de</w:t>
      </w:r>
    </w:p>
    <w:sectPr w:rsidR="00E76635" w:rsidRPr="002C6C47" w:rsidSect="00A64528">
      <w:headerReference w:type="default" r:id="rId6"/>
      <w:footerReference w:type="default" r:id="rId7"/>
      <w:pgSz w:w="11906" w:h="16838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45CC" w14:textId="77777777" w:rsidR="00CD3E36" w:rsidRDefault="00CD3E36" w:rsidP="00425433">
      <w:pPr>
        <w:spacing w:after="0" w:line="240" w:lineRule="auto"/>
      </w:pPr>
      <w:r>
        <w:separator/>
      </w:r>
    </w:p>
  </w:endnote>
  <w:endnote w:type="continuationSeparator" w:id="0">
    <w:p w14:paraId="50CF7384" w14:textId="77777777" w:rsidR="00CD3E36" w:rsidRDefault="00CD3E36" w:rsidP="0042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65">
    <w:altName w:val="Calibri"/>
    <w:charset w:val="00"/>
    <w:family w:val="auto"/>
    <w:pitch w:val="variable"/>
    <w:sig w:usb0="A0000027" w:usb1="00000000" w:usb2="00000000" w:usb3="00000000" w:csb0="0000011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BF1F" w14:textId="2A0A1203" w:rsidR="004F1108" w:rsidRPr="002C7964" w:rsidRDefault="00A64528" w:rsidP="004F1108">
    <w:pPr>
      <w:pStyle w:val="Fuzeile"/>
      <w:rPr>
        <w:rFonts w:ascii="Avenir 65" w:hAnsi="Avenir 65"/>
      </w:rPr>
    </w:pPr>
    <w:r>
      <w:rPr>
        <w:rFonts w:ascii="Avenir 65" w:hAnsi="Avenir 65"/>
      </w:rPr>
      <w:t xml:space="preserve">           </w:t>
    </w:r>
    <w:r w:rsidR="004F1108" w:rsidRPr="002C7964">
      <w:rPr>
        <w:rFonts w:ascii="Avenir 65" w:hAnsi="Avenir 65"/>
      </w:rPr>
      <w:t>Stadtwerke Dinslaken GmbH – Externe Kommunikation - Tel. 02064 / 605-3</w:t>
    </w:r>
    <w:r w:rsidR="004F1108">
      <w:rPr>
        <w:rFonts w:ascii="Avenir 65" w:hAnsi="Avenir 65"/>
      </w:rPr>
      <w:t>98</w:t>
    </w:r>
    <w:r w:rsidR="004F1108" w:rsidRPr="002C7964">
      <w:rPr>
        <w:rFonts w:ascii="Avenir 65" w:hAnsi="Avenir 65"/>
      </w:rPr>
      <w:t xml:space="preserve"> </w:t>
    </w:r>
  </w:p>
  <w:p w14:paraId="1315B2F5" w14:textId="77777777" w:rsidR="004F1108" w:rsidRDefault="004F11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D2C0" w14:textId="77777777" w:rsidR="00CD3E36" w:rsidRDefault="00CD3E36" w:rsidP="00425433">
      <w:pPr>
        <w:spacing w:after="0" w:line="240" w:lineRule="auto"/>
      </w:pPr>
      <w:r>
        <w:separator/>
      </w:r>
    </w:p>
  </w:footnote>
  <w:footnote w:type="continuationSeparator" w:id="0">
    <w:p w14:paraId="4A8CED1C" w14:textId="77777777" w:rsidR="00CD3E36" w:rsidRDefault="00CD3E36" w:rsidP="0042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F46D" w14:textId="411887C3" w:rsidR="00425433" w:rsidRDefault="00B730CD" w:rsidP="00425433">
    <w:pPr>
      <w:pStyle w:val="Kopfzeile"/>
      <w:ind w:hanging="709"/>
    </w:pPr>
    <w:r>
      <w:rPr>
        <w:noProof/>
      </w:rPr>
      <w:drawing>
        <wp:inline distT="0" distB="0" distL="0" distR="0" wp14:anchorId="651D29D1" wp14:editId="77EBF1EB">
          <wp:extent cx="6543675" cy="1322070"/>
          <wp:effectExtent l="0" t="0" r="9525" b="0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839" cy="1326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33"/>
    <w:rsid w:val="0000338B"/>
    <w:rsid w:val="000312E2"/>
    <w:rsid w:val="00074705"/>
    <w:rsid w:val="00082F3F"/>
    <w:rsid w:val="00136112"/>
    <w:rsid w:val="00176E2E"/>
    <w:rsid w:val="00176F7D"/>
    <w:rsid w:val="001A519C"/>
    <w:rsid w:val="001B07AA"/>
    <w:rsid w:val="001E0001"/>
    <w:rsid w:val="0021449F"/>
    <w:rsid w:val="0023173A"/>
    <w:rsid w:val="0027061F"/>
    <w:rsid w:val="002754EB"/>
    <w:rsid w:val="002B2549"/>
    <w:rsid w:val="002C6C47"/>
    <w:rsid w:val="002E04A4"/>
    <w:rsid w:val="00305B40"/>
    <w:rsid w:val="00321BA4"/>
    <w:rsid w:val="00346E05"/>
    <w:rsid w:val="003750EB"/>
    <w:rsid w:val="003D5059"/>
    <w:rsid w:val="00425433"/>
    <w:rsid w:val="00474865"/>
    <w:rsid w:val="004936E6"/>
    <w:rsid w:val="00496C02"/>
    <w:rsid w:val="004B4568"/>
    <w:rsid w:val="004E0DE6"/>
    <w:rsid w:val="004E4BC0"/>
    <w:rsid w:val="004F1108"/>
    <w:rsid w:val="00522A5B"/>
    <w:rsid w:val="00556F5C"/>
    <w:rsid w:val="0059613F"/>
    <w:rsid w:val="00603B2A"/>
    <w:rsid w:val="0061286F"/>
    <w:rsid w:val="00626F04"/>
    <w:rsid w:val="0063076D"/>
    <w:rsid w:val="00653633"/>
    <w:rsid w:val="00665870"/>
    <w:rsid w:val="0067343A"/>
    <w:rsid w:val="006813E0"/>
    <w:rsid w:val="00681C21"/>
    <w:rsid w:val="00681D55"/>
    <w:rsid w:val="006A48F9"/>
    <w:rsid w:val="006B279A"/>
    <w:rsid w:val="006B7017"/>
    <w:rsid w:val="006C27C0"/>
    <w:rsid w:val="006D07B0"/>
    <w:rsid w:val="006E7F1B"/>
    <w:rsid w:val="00701870"/>
    <w:rsid w:val="0070305C"/>
    <w:rsid w:val="00704239"/>
    <w:rsid w:val="0070611D"/>
    <w:rsid w:val="0071074C"/>
    <w:rsid w:val="00712D48"/>
    <w:rsid w:val="007613D8"/>
    <w:rsid w:val="0076375F"/>
    <w:rsid w:val="00773DFA"/>
    <w:rsid w:val="00793F98"/>
    <w:rsid w:val="00794028"/>
    <w:rsid w:val="007B0D84"/>
    <w:rsid w:val="007E642F"/>
    <w:rsid w:val="00815D9B"/>
    <w:rsid w:val="00816101"/>
    <w:rsid w:val="0082499A"/>
    <w:rsid w:val="008552BF"/>
    <w:rsid w:val="008C7786"/>
    <w:rsid w:val="008E43E5"/>
    <w:rsid w:val="008F40EE"/>
    <w:rsid w:val="008F5ABC"/>
    <w:rsid w:val="00910DE6"/>
    <w:rsid w:val="009853F9"/>
    <w:rsid w:val="009C3D8A"/>
    <w:rsid w:val="00A25FC6"/>
    <w:rsid w:val="00A415C5"/>
    <w:rsid w:val="00A63A43"/>
    <w:rsid w:val="00A64528"/>
    <w:rsid w:val="00AA1AE1"/>
    <w:rsid w:val="00AD57A7"/>
    <w:rsid w:val="00AE3DC0"/>
    <w:rsid w:val="00AF630E"/>
    <w:rsid w:val="00B04910"/>
    <w:rsid w:val="00B11D9E"/>
    <w:rsid w:val="00B160B4"/>
    <w:rsid w:val="00B22B05"/>
    <w:rsid w:val="00B3040D"/>
    <w:rsid w:val="00B42CE0"/>
    <w:rsid w:val="00B730CD"/>
    <w:rsid w:val="00BB0629"/>
    <w:rsid w:val="00BD118A"/>
    <w:rsid w:val="00BE6CF3"/>
    <w:rsid w:val="00C24256"/>
    <w:rsid w:val="00C30B73"/>
    <w:rsid w:val="00C62C6B"/>
    <w:rsid w:val="00C6553D"/>
    <w:rsid w:val="00CA0DFA"/>
    <w:rsid w:val="00CA6C8F"/>
    <w:rsid w:val="00CD3E36"/>
    <w:rsid w:val="00CD5C24"/>
    <w:rsid w:val="00CF53BB"/>
    <w:rsid w:val="00D00E37"/>
    <w:rsid w:val="00D269D3"/>
    <w:rsid w:val="00D76606"/>
    <w:rsid w:val="00D92F61"/>
    <w:rsid w:val="00DC7FE4"/>
    <w:rsid w:val="00DD3258"/>
    <w:rsid w:val="00DF2840"/>
    <w:rsid w:val="00E272F6"/>
    <w:rsid w:val="00E46DC5"/>
    <w:rsid w:val="00E54866"/>
    <w:rsid w:val="00E70669"/>
    <w:rsid w:val="00E755D5"/>
    <w:rsid w:val="00E76635"/>
    <w:rsid w:val="00E76D96"/>
    <w:rsid w:val="00EC675B"/>
    <w:rsid w:val="00EF71FB"/>
    <w:rsid w:val="00F360AA"/>
    <w:rsid w:val="00F40DB6"/>
    <w:rsid w:val="00F44CCB"/>
    <w:rsid w:val="00F459DF"/>
    <w:rsid w:val="00F61162"/>
    <w:rsid w:val="00F846C6"/>
    <w:rsid w:val="00F95B92"/>
    <w:rsid w:val="00FB79C5"/>
    <w:rsid w:val="00F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EC3C7"/>
  <w15:chartTrackingRefBased/>
  <w15:docId w15:val="{ABFA6883-35EB-4CDC-8D50-99B06AF3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642F"/>
    <w:pPr>
      <w:contextualSpacing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543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2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5433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4F1108"/>
  </w:style>
  <w:style w:type="character" w:customStyle="1" w:styleId="DatumZchn">
    <w:name w:val="Datum Zchn"/>
    <w:basedOn w:val="Absatz-Standardschriftart"/>
    <w:link w:val="Datum"/>
    <w:uiPriority w:val="99"/>
    <w:semiHidden/>
    <w:rsid w:val="004F1108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F95B92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E7066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669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3750EB"/>
    <w:pPr>
      <w:spacing w:after="0" w:line="240" w:lineRule="auto"/>
      <w:contextualSpacing w:val="0"/>
    </w:pPr>
    <w:rPr>
      <w:rFonts w:eastAsiaTheme="minorHAns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750EB"/>
    <w:rPr>
      <w:rFonts w:ascii="Arial" w:eastAsiaTheme="minorHAnsi" w:hAnsi="Arial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E7F1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paragraph" w:styleId="KeinLeerraum">
    <w:name w:val="No Spacing"/>
    <w:uiPriority w:val="1"/>
    <w:qFormat/>
    <w:rsid w:val="006E7F1B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Schack, Bettina</dc:creator>
  <cp:keywords/>
  <dc:description/>
  <cp:lastModifiedBy>Schack, Bettina</cp:lastModifiedBy>
  <cp:revision>5</cp:revision>
  <cp:lastPrinted>2022-06-03T08:51:00Z</cp:lastPrinted>
  <dcterms:created xsi:type="dcterms:W3CDTF">2026-03-04T08:51:00Z</dcterms:created>
  <dcterms:modified xsi:type="dcterms:W3CDTF">2026-04-24T06:51:00Z</dcterms:modified>
</cp:coreProperties>
</file>